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56" w:rsidRDefault="00B45A4B" w:rsidP="006D32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30480</wp:posOffset>
            </wp:positionV>
            <wp:extent cx="1930400" cy="65468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256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269899B">
            <wp:simplePos x="0" y="0"/>
            <wp:positionH relativeFrom="column">
              <wp:posOffset>4467860</wp:posOffset>
            </wp:positionH>
            <wp:positionV relativeFrom="paragraph">
              <wp:posOffset>-76835</wp:posOffset>
            </wp:positionV>
            <wp:extent cx="1460500" cy="762000"/>
            <wp:effectExtent l="0" t="0" r="6350" b="0"/>
            <wp:wrapNone/>
            <wp:docPr id="4" name="Billede 4" descr="Rosborg Gymnasium &amp; 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borg Gymnasium &amp; H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256" w:rsidRPr="00973C70">
        <w:rPr>
          <w:b/>
          <w:noProof/>
          <w:sz w:val="40"/>
          <w:szCs w:val="40"/>
          <w:lang w:eastAsia="da-DK"/>
        </w:rPr>
        <w:drawing>
          <wp:inline distT="0" distB="0" distL="0" distR="0" wp14:anchorId="7D672BEA" wp14:editId="7A0CA6D7">
            <wp:extent cx="1625600" cy="724930"/>
            <wp:effectExtent l="0" t="0" r="0" b="0"/>
            <wp:docPr id="1" name="Billede 1" descr="DASG_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G_logo_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57" cy="7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256">
        <w:rPr>
          <w:noProof/>
        </w:rPr>
        <w:t xml:space="preserve">                                        </w:t>
      </w:r>
    </w:p>
    <w:p w:rsidR="006D3256" w:rsidRDefault="006D3256" w:rsidP="006D3256">
      <w:pPr>
        <w:shd w:val="clear" w:color="auto" w:fill="FFFFFF"/>
        <w:spacing w:after="0" w:line="240" w:lineRule="auto"/>
        <w:ind w:right="240"/>
        <w:jc w:val="right"/>
        <w:rPr>
          <w:rFonts w:ascii="Calibri" w:eastAsia="Times New Roman" w:hAnsi="Calibri" w:cs="Arial"/>
          <w:color w:val="222222"/>
          <w:sz w:val="18"/>
          <w:szCs w:val="18"/>
        </w:rPr>
      </w:pPr>
    </w:p>
    <w:p w:rsidR="00851B27" w:rsidRDefault="00851B27" w:rsidP="005A3A8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45A4B" w:rsidRDefault="00B45A4B" w:rsidP="005A3A8D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6"/>
          <w:szCs w:val="36"/>
          <w:shd w:val="clear" w:color="auto" w:fill="FFFFFF"/>
        </w:rPr>
      </w:pPr>
    </w:p>
    <w:p w:rsidR="00851B27" w:rsidRPr="00B45A4B" w:rsidRDefault="00B45A4B" w:rsidP="005A3A8D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6"/>
          <w:szCs w:val="36"/>
          <w:shd w:val="clear" w:color="auto" w:fill="FFFFFF"/>
        </w:rPr>
      </w:pPr>
      <w:r w:rsidRPr="00B45A4B">
        <w:rPr>
          <w:rFonts w:cstheme="minorHAnsi"/>
          <w:b/>
          <w:color w:val="222222"/>
          <w:sz w:val="36"/>
          <w:szCs w:val="36"/>
          <w:shd w:val="clear" w:color="auto" w:fill="FFFFFF"/>
        </w:rPr>
        <w:t>Computational Thinking i matematik og naturfagene i stx og htx</w:t>
      </w:r>
    </w:p>
    <w:p w:rsidR="00B45A4B" w:rsidRDefault="00B45A4B" w:rsidP="005A3A8D">
      <w:pPr>
        <w:shd w:val="clear" w:color="auto" w:fill="FFFFFF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:rsidR="00B45A4B" w:rsidRPr="00345E9A" w:rsidRDefault="00B45A4B" w:rsidP="005A3A8D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345E9A">
        <w:rPr>
          <w:rFonts w:cstheme="minorHAnsi"/>
          <w:b/>
          <w:color w:val="222222"/>
          <w:sz w:val="28"/>
          <w:szCs w:val="28"/>
          <w:shd w:val="clear" w:color="auto" w:fill="FFFFFF"/>
        </w:rPr>
        <w:t>Workshop 3</w:t>
      </w:r>
      <w:r w:rsidR="00012A51" w:rsidRPr="00345E9A">
        <w:rPr>
          <w:rFonts w:cstheme="minorHAnsi"/>
          <w:b/>
          <w:color w:val="222222"/>
          <w:sz w:val="28"/>
          <w:szCs w:val="28"/>
          <w:shd w:val="clear" w:color="auto" w:fill="FFFFFF"/>
        </w:rPr>
        <w:t>, Rosborg Gymnasium &amp; HF</w:t>
      </w:r>
    </w:p>
    <w:p w:rsidR="00B45A4B" w:rsidRPr="00345E9A" w:rsidRDefault="00B45A4B" w:rsidP="005A3A8D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345E9A">
        <w:rPr>
          <w:rFonts w:cstheme="minorHAnsi"/>
          <w:b/>
          <w:color w:val="222222"/>
          <w:sz w:val="28"/>
          <w:szCs w:val="28"/>
          <w:shd w:val="clear" w:color="auto" w:fill="FFFFFF"/>
        </w:rPr>
        <w:t>6. marts 2019</w:t>
      </w:r>
    </w:p>
    <w:p w:rsidR="00B45A4B" w:rsidRDefault="00B45A4B" w:rsidP="005A3A8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45A4B" w:rsidRDefault="00B45A4B" w:rsidP="005A3A8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B45A4B" w:rsidRDefault="00B45A4B" w:rsidP="005A3A8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3910"/>
        <w:gridCol w:w="67"/>
        <w:gridCol w:w="3978"/>
      </w:tblGrid>
      <w:tr w:rsidR="00565779" w:rsidTr="006C4EE2">
        <w:trPr>
          <w:trHeight w:val="590"/>
        </w:trPr>
        <w:tc>
          <w:tcPr>
            <w:tcW w:w="1673" w:type="dxa"/>
            <w:shd w:val="clear" w:color="auto" w:fill="D9D9D9" w:themeFill="background1" w:themeFillShade="D9"/>
          </w:tcPr>
          <w:p w:rsidR="00565779" w:rsidRDefault="00565779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:rsidR="00565779" w:rsidRPr="006E606E" w:rsidRDefault="006E606E" w:rsidP="006C4EE2">
            <w:pPr>
              <w:rPr>
                <w:rFonts w:eastAsia="Times New Roman" w:cs="Arial"/>
                <w:b/>
                <w:color w:val="222222"/>
                <w:sz w:val="36"/>
                <w:szCs w:val="36"/>
              </w:rPr>
            </w:pPr>
            <w:r w:rsidRPr="006E606E">
              <w:rPr>
                <w:rFonts w:eastAsia="Times New Roman" w:cs="Arial"/>
                <w:b/>
                <w:color w:val="222222"/>
                <w:sz w:val="36"/>
                <w:szCs w:val="36"/>
              </w:rPr>
              <w:t>Program</w:t>
            </w:r>
          </w:p>
        </w:tc>
      </w:tr>
      <w:tr w:rsidR="006C4EE2" w:rsidTr="006C4EE2">
        <w:trPr>
          <w:trHeight w:val="590"/>
        </w:trPr>
        <w:tc>
          <w:tcPr>
            <w:tcW w:w="1673" w:type="dxa"/>
          </w:tcPr>
          <w:p w:rsidR="006C4EE2" w:rsidRPr="00DA1058" w:rsidRDefault="006C4EE2" w:rsidP="006C4EE2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Align w:val="center"/>
          </w:tcPr>
          <w:p w:rsidR="006C4EE2" w:rsidRPr="00DA1058" w:rsidRDefault="006C4EE2" w:rsidP="006C4EE2">
            <w:pPr>
              <w:shd w:val="clear" w:color="auto" w:fill="FFFFFF"/>
              <w:rPr>
                <w:rFonts w:eastAsia="Times New Roman" w:cs="Arial"/>
                <w:b/>
                <w:color w:val="222222"/>
                <w:sz w:val="28"/>
                <w:szCs w:val="28"/>
              </w:rPr>
            </w:pPr>
            <w:r w:rsidRPr="00DA1058">
              <w:rPr>
                <w:rFonts w:eastAsia="Times New Roman" w:cs="Arial"/>
                <w:b/>
                <w:color w:val="222222"/>
                <w:sz w:val="28"/>
                <w:szCs w:val="28"/>
              </w:rPr>
              <w:t>Kursusdeltagere</w:t>
            </w:r>
          </w:p>
        </w:tc>
        <w:tc>
          <w:tcPr>
            <w:tcW w:w="3978" w:type="dxa"/>
            <w:vAlign w:val="center"/>
          </w:tcPr>
          <w:p w:rsidR="006C4EE2" w:rsidRPr="00DA1058" w:rsidRDefault="006C4EE2" w:rsidP="006C4EE2">
            <w:pPr>
              <w:shd w:val="clear" w:color="auto" w:fill="FFFFFF"/>
              <w:ind w:left="2608" w:hanging="2608"/>
              <w:rPr>
                <w:rFonts w:ascii="Calibri" w:eastAsia="Times New Roman" w:hAnsi="Calibri" w:cs="Arial"/>
                <w:b/>
                <w:color w:val="222222"/>
                <w:sz w:val="28"/>
                <w:szCs w:val="28"/>
              </w:rPr>
            </w:pPr>
            <w:r w:rsidRPr="00DA1058">
              <w:rPr>
                <w:rFonts w:ascii="Calibri" w:eastAsia="Times New Roman" w:hAnsi="Calibri" w:cs="Arial"/>
                <w:b/>
                <w:color w:val="222222"/>
                <w:sz w:val="28"/>
                <w:szCs w:val="28"/>
              </w:rPr>
              <w:t>Rektorer og øvrige gæster</w:t>
            </w:r>
          </w:p>
        </w:tc>
      </w:tr>
      <w:tr w:rsidR="006C4EE2" w:rsidTr="004C78F1">
        <w:tc>
          <w:tcPr>
            <w:tcW w:w="1673" w:type="dxa"/>
          </w:tcPr>
          <w:p w:rsidR="006C4EE2" w:rsidRPr="00DA1058" w:rsidRDefault="006C4EE2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A1058">
              <w:rPr>
                <w:rFonts w:eastAsia="Times New Roman" w:cs="Arial"/>
                <w:color w:val="222222"/>
                <w:sz w:val="24"/>
                <w:szCs w:val="24"/>
              </w:rPr>
              <w:t>09:30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– 10:00</w:t>
            </w:r>
          </w:p>
        </w:tc>
        <w:tc>
          <w:tcPr>
            <w:tcW w:w="3977" w:type="dxa"/>
            <w:gridSpan w:val="2"/>
          </w:tcPr>
          <w:p w:rsidR="006C4EE2" w:rsidRPr="006C4EE2" w:rsidRDefault="00205DCB" w:rsidP="00205DCB">
            <w:pPr>
              <w:shd w:val="clear" w:color="auto" w:fill="FFFFFF"/>
              <w:rPr>
                <w:rFonts w:eastAsia="Times New Roman" w:cs="Arial"/>
                <w:i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Ankomst </w:t>
            </w:r>
            <w:r w:rsidR="006C4EE2" w:rsidRPr="00DA1058">
              <w:rPr>
                <w:rFonts w:eastAsia="Times New Roman" w:cs="Arial"/>
                <w:color w:val="222222"/>
                <w:sz w:val="24"/>
                <w:szCs w:val="24"/>
              </w:rPr>
              <w:t>og kaffe</w:t>
            </w:r>
            <w:r w:rsidR="00AE0146">
              <w:rPr>
                <w:rFonts w:eastAsia="Times New Roman" w:cs="Arial"/>
                <w:color w:val="222222"/>
                <w:sz w:val="24"/>
                <w:szCs w:val="24"/>
              </w:rPr>
              <w:t xml:space="preserve"> mm.</w:t>
            </w:r>
          </w:p>
        </w:tc>
        <w:tc>
          <w:tcPr>
            <w:tcW w:w="3978" w:type="dxa"/>
          </w:tcPr>
          <w:p w:rsidR="00205DCB" w:rsidRDefault="00205DCB" w:rsidP="00352295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Velkomst</w:t>
            </w:r>
            <w:r w:rsidR="00862D80">
              <w:rPr>
                <w:rFonts w:eastAsia="Times New Roman" w:cs="Arial"/>
                <w:color w:val="222222"/>
                <w:sz w:val="24"/>
                <w:szCs w:val="24"/>
              </w:rPr>
              <w:t>, herunder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kaffe</w:t>
            </w:r>
            <w:r w:rsidR="00862D80">
              <w:rPr>
                <w:rFonts w:eastAsia="Times New Roman" w:cs="Arial"/>
                <w:color w:val="222222"/>
                <w:sz w:val="24"/>
                <w:szCs w:val="24"/>
              </w:rPr>
              <w:t xml:space="preserve"> m</w:t>
            </w:r>
            <w:r w:rsidR="006D37B7">
              <w:rPr>
                <w:rFonts w:eastAsia="Times New Roman" w:cs="Arial"/>
                <w:color w:val="222222"/>
                <w:sz w:val="24"/>
                <w:szCs w:val="24"/>
              </w:rPr>
              <w:t>m</w:t>
            </w:r>
            <w:r w:rsidR="00862D80">
              <w:rPr>
                <w:rFonts w:eastAsia="Times New Roman" w:cs="Arial"/>
                <w:color w:val="222222"/>
                <w:sz w:val="24"/>
                <w:szCs w:val="24"/>
              </w:rPr>
              <w:t>.</w:t>
            </w:r>
          </w:p>
          <w:p w:rsidR="006C4EE2" w:rsidRPr="008E767F" w:rsidRDefault="006C4EE2" w:rsidP="00352295">
            <w:pPr>
              <w:shd w:val="clear" w:color="auto" w:fill="FFFFFF"/>
              <w:rPr>
                <w:rFonts w:eastAsia="Times New Roman" w:cs="Arial"/>
                <w:i/>
                <w:color w:val="222222"/>
                <w:sz w:val="24"/>
                <w:szCs w:val="24"/>
              </w:rPr>
            </w:pPr>
            <w:r w:rsidRPr="008E767F">
              <w:rPr>
                <w:rFonts w:eastAsia="Times New Roman" w:cs="Arial"/>
                <w:i/>
                <w:color w:val="222222"/>
                <w:sz w:val="24"/>
                <w:szCs w:val="24"/>
              </w:rPr>
              <w:t xml:space="preserve">DASG og rektor Hanne </w:t>
            </w:r>
            <w:proofErr w:type="spellStart"/>
            <w:r w:rsidRPr="008E767F">
              <w:rPr>
                <w:rFonts w:eastAsia="Times New Roman" w:cs="Arial"/>
                <w:i/>
                <w:color w:val="222222"/>
                <w:sz w:val="24"/>
                <w:szCs w:val="24"/>
              </w:rPr>
              <w:t>Hautop</w:t>
            </w:r>
            <w:proofErr w:type="spellEnd"/>
          </w:p>
        </w:tc>
      </w:tr>
      <w:tr w:rsidR="00DA1058" w:rsidTr="0053579D">
        <w:tc>
          <w:tcPr>
            <w:tcW w:w="1673" w:type="dxa"/>
          </w:tcPr>
          <w:p w:rsidR="00DA1058" w:rsidRPr="00DA1058" w:rsidRDefault="00DA1058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A1058">
              <w:rPr>
                <w:rFonts w:eastAsia="Times New Roman" w:cs="Arial"/>
                <w:color w:val="222222"/>
                <w:sz w:val="24"/>
                <w:szCs w:val="24"/>
              </w:rPr>
              <w:t>10:00</w:t>
            </w:r>
            <w:r w:rsidR="0040013F">
              <w:rPr>
                <w:rFonts w:eastAsia="Times New Roman" w:cs="Arial"/>
                <w:color w:val="222222"/>
                <w:sz w:val="24"/>
                <w:szCs w:val="24"/>
              </w:rPr>
              <w:t xml:space="preserve"> – 10:30</w:t>
            </w:r>
          </w:p>
        </w:tc>
        <w:tc>
          <w:tcPr>
            <w:tcW w:w="7955" w:type="dxa"/>
            <w:gridSpan w:val="3"/>
          </w:tcPr>
          <w:p w:rsidR="00DA1058" w:rsidRPr="00DA1058" w:rsidRDefault="00DA1058" w:rsidP="00DA1058">
            <w:pPr>
              <w:jc w:val="both"/>
              <w:rPr>
                <w:sz w:val="24"/>
                <w:szCs w:val="24"/>
              </w:rPr>
            </w:pPr>
            <w:r w:rsidRPr="00DA1058">
              <w:rPr>
                <w:sz w:val="24"/>
                <w:szCs w:val="24"/>
              </w:rPr>
              <w:t xml:space="preserve">Orientering om status af projektet med eksempler fra coaching-møder og lektier </w:t>
            </w:r>
          </w:p>
          <w:p w:rsidR="00DA1058" w:rsidRPr="008E767F" w:rsidRDefault="00DA1058" w:rsidP="00DA1058">
            <w:pPr>
              <w:jc w:val="both"/>
              <w:rPr>
                <w:rFonts w:eastAsia="Times New Roman" w:cs="Arial"/>
                <w:i/>
                <w:color w:val="222222"/>
                <w:sz w:val="24"/>
                <w:szCs w:val="24"/>
              </w:rPr>
            </w:pPr>
            <w:r w:rsidRPr="008E767F">
              <w:rPr>
                <w:i/>
                <w:sz w:val="24"/>
                <w:szCs w:val="24"/>
              </w:rPr>
              <w:t>Adam Etches, CCTD</w:t>
            </w:r>
          </w:p>
        </w:tc>
      </w:tr>
      <w:tr w:rsidR="00851B27" w:rsidRPr="006C4EE2" w:rsidTr="0053579D">
        <w:tc>
          <w:tcPr>
            <w:tcW w:w="1673" w:type="dxa"/>
          </w:tcPr>
          <w:p w:rsidR="00851B27" w:rsidRPr="00DA1058" w:rsidRDefault="00851B27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A1058">
              <w:rPr>
                <w:rFonts w:eastAsia="Times New Roman" w:cs="Arial"/>
                <w:color w:val="222222"/>
                <w:sz w:val="24"/>
                <w:szCs w:val="24"/>
              </w:rPr>
              <w:t>10:</w:t>
            </w:r>
            <w:r w:rsidR="00DA1058" w:rsidRPr="00DA1058">
              <w:rPr>
                <w:rFonts w:eastAsia="Times New Roman" w:cs="Arial"/>
                <w:color w:val="222222"/>
                <w:sz w:val="24"/>
                <w:szCs w:val="24"/>
              </w:rPr>
              <w:t>30</w:t>
            </w:r>
            <w:r w:rsidR="0040013F">
              <w:rPr>
                <w:rFonts w:eastAsia="Times New Roman" w:cs="Arial"/>
                <w:color w:val="222222"/>
                <w:sz w:val="24"/>
                <w:szCs w:val="24"/>
              </w:rPr>
              <w:t xml:space="preserve"> – 11:10</w:t>
            </w:r>
          </w:p>
        </w:tc>
        <w:tc>
          <w:tcPr>
            <w:tcW w:w="7955" w:type="dxa"/>
            <w:gridSpan w:val="3"/>
          </w:tcPr>
          <w:p w:rsidR="00DA1058" w:rsidRPr="008E767F" w:rsidRDefault="00DA1058" w:rsidP="00851B27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</w:rPr>
            </w:pPr>
            <w:r w:rsidRPr="008E767F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Computational Thinking – Hvorfor, hvad og hvordan?</w:t>
            </w:r>
          </w:p>
          <w:p w:rsidR="00851B27" w:rsidRPr="008E767F" w:rsidRDefault="00DA1058" w:rsidP="00851B27">
            <w:pPr>
              <w:shd w:val="clear" w:color="auto" w:fill="FFFFFF"/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  <w:lang w:val="en-US"/>
              </w:rPr>
            </w:pPr>
            <w:r w:rsidRPr="008E767F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  <w:lang w:val="en-US"/>
              </w:rPr>
              <w:t>Michael Caspersen, IT-Vest</w:t>
            </w:r>
            <w:r w:rsidR="00851B27" w:rsidRPr="008E767F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  <w:lang w:val="en-US"/>
              </w:rPr>
              <w:tab/>
            </w:r>
          </w:p>
        </w:tc>
      </w:tr>
      <w:tr w:rsidR="00DA1058" w:rsidTr="0053579D">
        <w:tc>
          <w:tcPr>
            <w:tcW w:w="1673" w:type="dxa"/>
          </w:tcPr>
          <w:p w:rsidR="00DA1058" w:rsidRPr="00DA1058" w:rsidRDefault="00DA1058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A1058">
              <w:rPr>
                <w:rFonts w:eastAsia="Times New Roman" w:cs="Arial"/>
                <w:color w:val="222222"/>
                <w:sz w:val="24"/>
                <w:szCs w:val="24"/>
              </w:rPr>
              <w:t>11:10</w:t>
            </w:r>
            <w:r w:rsidR="0040013F">
              <w:rPr>
                <w:rFonts w:eastAsia="Times New Roman" w:cs="Arial"/>
                <w:color w:val="222222"/>
                <w:sz w:val="24"/>
                <w:szCs w:val="24"/>
              </w:rPr>
              <w:t xml:space="preserve"> – 11:20</w:t>
            </w:r>
          </w:p>
        </w:tc>
        <w:tc>
          <w:tcPr>
            <w:tcW w:w="7955" w:type="dxa"/>
            <w:gridSpan w:val="3"/>
          </w:tcPr>
          <w:p w:rsidR="00DA1058" w:rsidRPr="00DA1058" w:rsidRDefault="00DA1058" w:rsidP="00851B27">
            <w:pPr>
              <w:shd w:val="clear" w:color="auto" w:fill="FFFFFF"/>
              <w:rPr>
                <w:rFonts w:eastAsia="Times New Roman" w:cstheme="minorHAnsi"/>
                <w:bCs/>
                <w:color w:val="222222"/>
                <w:sz w:val="24"/>
                <w:szCs w:val="24"/>
              </w:rPr>
            </w:pPr>
            <w:r w:rsidRPr="00DA1058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Pause</w:t>
            </w:r>
          </w:p>
        </w:tc>
      </w:tr>
      <w:tr w:rsidR="00DA1058" w:rsidTr="0053579D">
        <w:tc>
          <w:tcPr>
            <w:tcW w:w="1673" w:type="dxa"/>
          </w:tcPr>
          <w:p w:rsidR="00DA1058" w:rsidRPr="00DA1058" w:rsidRDefault="00DA1058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A1058">
              <w:rPr>
                <w:rFonts w:eastAsia="Times New Roman" w:cs="Arial"/>
                <w:color w:val="222222"/>
                <w:sz w:val="24"/>
                <w:szCs w:val="24"/>
              </w:rPr>
              <w:t>11:20</w:t>
            </w:r>
            <w:r w:rsidR="0040013F">
              <w:rPr>
                <w:rFonts w:eastAsia="Times New Roman" w:cs="Arial"/>
                <w:color w:val="222222"/>
                <w:sz w:val="24"/>
                <w:szCs w:val="24"/>
              </w:rPr>
              <w:t xml:space="preserve"> – 12:00</w:t>
            </w:r>
          </w:p>
        </w:tc>
        <w:tc>
          <w:tcPr>
            <w:tcW w:w="7955" w:type="dxa"/>
            <w:gridSpan w:val="3"/>
          </w:tcPr>
          <w:p w:rsidR="00DA1058" w:rsidRPr="005F6C55" w:rsidRDefault="00DA1058" w:rsidP="00851B27">
            <w:pPr>
              <w:shd w:val="clear" w:color="auto" w:fill="FFFFFF"/>
              <w:rPr>
                <w:sz w:val="24"/>
                <w:szCs w:val="24"/>
              </w:rPr>
            </w:pPr>
            <w:r w:rsidRPr="005F6C55">
              <w:rPr>
                <w:sz w:val="24"/>
                <w:szCs w:val="24"/>
              </w:rPr>
              <w:t xml:space="preserve">Hvorledes en </w:t>
            </w:r>
            <w:proofErr w:type="spellStart"/>
            <w:r w:rsidRPr="005F6C55">
              <w:rPr>
                <w:sz w:val="24"/>
                <w:szCs w:val="24"/>
              </w:rPr>
              <w:t>compu</w:t>
            </w:r>
            <w:r w:rsidR="00C838DD">
              <w:rPr>
                <w:sz w:val="24"/>
                <w:szCs w:val="24"/>
              </w:rPr>
              <w:t>ta</w:t>
            </w:r>
            <w:r w:rsidRPr="005F6C55">
              <w:rPr>
                <w:sz w:val="24"/>
                <w:szCs w:val="24"/>
              </w:rPr>
              <w:t>tionel</w:t>
            </w:r>
            <w:proofErr w:type="spellEnd"/>
            <w:r w:rsidRPr="005F6C55">
              <w:rPr>
                <w:sz w:val="24"/>
                <w:szCs w:val="24"/>
              </w:rPr>
              <w:t xml:space="preserve"> tilgang kan medvirke til belysning af mange og store udfordringer i naturvidenskab bredt</w:t>
            </w:r>
          </w:p>
          <w:p w:rsidR="00DA1058" w:rsidRPr="005F6C55" w:rsidRDefault="00DA1058" w:rsidP="00851B27">
            <w:pPr>
              <w:shd w:val="clear" w:color="auto" w:fill="FFFFFF"/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</w:pPr>
            <w:r w:rsidRPr="005F6C55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Ja</w:t>
            </w:r>
            <w:r w:rsidR="00C67FFE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c</w:t>
            </w:r>
            <w:r w:rsidRPr="005F6C55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ob Sherson, Aarhus Universitet</w:t>
            </w:r>
          </w:p>
        </w:tc>
      </w:tr>
      <w:tr w:rsidR="0053579D" w:rsidTr="0053579D">
        <w:tc>
          <w:tcPr>
            <w:tcW w:w="1673" w:type="dxa"/>
            <w:shd w:val="clear" w:color="auto" w:fill="auto"/>
          </w:tcPr>
          <w:p w:rsidR="0053579D" w:rsidRPr="00DA1058" w:rsidRDefault="0053579D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12:00 – 12:</w:t>
            </w:r>
            <w:r w:rsidR="00205DCB">
              <w:rPr>
                <w:rFonts w:eastAsia="Times New Roman" w:cs="Arial"/>
                <w:color w:val="222222"/>
                <w:sz w:val="24"/>
                <w:szCs w:val="24"/>
              </w:rPr>
              <w:t>30</w:t>
            </w:r>
          </w:p>
        </w:tc>
        <w:tc>
          <w:tcPr>
            <w:tcW w:w="3910" w:type="dxa"/>
            <w:shd w:val="clear" w:color="auto" w:fill="auto"/>
          </w:tcPr>
          <w:p w:rsidR="0053579D" w:rsidRPr="0053579D" w:rsidRDefault="0053579D" w:rsidP="00851B27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Frokost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53579D" w:rsidRPr="0053579D" w:rsidRDefault="0053579D" w:rsidP="00F407A0">
            <w:pPr>
              <w:shd w:val="clear" w:color="auto" w:fill="FFFFFF"/>
              <w:ind w:left="2608" w:hanging="2608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Frokost</w:t>
            </w:r>
          </w:p>
        </w:tc>
      </w:tr>
      <w:tr w:rsidR="0053579D" w:rsidTr="0053579D">
        <w:tc>
          <w:tcPr>
            <w:tcW w:w="1673" w:type="dxa"/>
            <w:shd w:val="clear" w:color="auto" w:fill="auto"/>
          </w:tcPr>
          <w:p w:rsidR="0053579D" w:rsidRDefault="0053579D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3910" w:type="dxa"/>
            <w:shd w:val="clear" w:color="auto" w:fill="auto"/>
          </w:tcPr>
          <w:p w:rsidR="00207D61" w:rsidRDefault="00207D61" w:rsidP="00851B27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12:30 – 13:25</w:t>
            </w:r>
          </w:p>
          <w:p w:rsidR="0053579D" w:rsidRDefault="0053579D" w:rsidP="00851B27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Hvordan understøtter CMC-modellen arbejdet med Computational Thinking?</w:t>
            </w:r>
          </w:p>
        </w:tc>
        <w:tc>
          <w:tcPr>
            <w:tcW w:w="4045" w:type="dxa"/>
            <w:gridSpan w:val="2"/>
            <w:shd w:val="clear" w:color="auto" w:fill="auto"/>
          </w:tcPr>
          <w:p w:rsidR="00205DCB" w:rsidRDefault="00205DCB" w:rsidP="0053579D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12:30 – 13:00</w:t>
            </w:r>
          </w:p>
          <w:p w:rsidR="00205DCB" w:rsidRPr="000442C5" w:rsidRDefault="00205DCB" w:rsidP="000442C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0442C5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K</w:t>
            </w:r>
            <w:r w:rsidR="0053579D" w:rsidRPr="000442C5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onkrete eksempler på brug af CT i undervisningen</w:t>
            </w:r>
          </w:p>
          <w:p w:rsidR="0053579D" w:rsidRPr="00205DCB" w:rsidRDefault="00205DCB" w:rsidP="000442C5">
            <w:pPr>
              <w:shd w:val="clear" w:color="auto" w:fill="FFFFFF"/>
              <w:ind w:left="360"/>
              <w:rPr>
                <w:rFonts w:ascii="Calibri" w:eastAsia="Times New Roman" w:hAnsi="Calibri" w:cs="Arial"/>
                <w:i/>
                <w:color w:val="222222"/>
                <w:sz w:val="24"/>
                <w:szCs w:val="24"/>
              </w:rPr>
            </w:pPr>
            <w:r w:rsidRPr="00205DCB">
              <w:rPr>
                <w:rFonts w:ascii="Calibri" w:eastAsia="Times New Roman" w:hAnsi="Calibri" w:cs="Arial"/>
                <w:i/>
                <w:color w:val="222222"/>
                <w:sz w:val="24"/>
                <w:szCs w:val="24"/>
              </w:rPr>
              <w:t>Frode Peuliche, Gefion Gymnasium</w:t>
            </w:r>
          </w:p>
          <w:p w:rsidR="000442C5" w:rsidRPr="000442C5" w:rsidRDefault="000442C5" w:rsidP="000442C5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0442C5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Orientering om CT-projektet</w:t>
            </w:r>
          </w:p>
          <w:p w:rsidR="000442C5" w:rsidRPr="00205DCB" w:rsidRDefault="000442C5" w:rsidP="000442C5">
            <w:pPr>
              <w:shd w:val="clear" w:color="auto" w:fill="FFFFFF"/>
              <w:ind w:left="360"/>
              <w:rPr>
                <w:rFonts w:ascii="Calibri" w:eastAsia="Times New Roman" w:hAnsi="Calibri" w:cs="Arial"/>
                <w:i/>
                <w:color w:val="222222"/>
                <w:sz w:val="24"/>
                <w:szCs w:val="24"/>
              </w:rPr>
            </w:pPr>
            <w:r w:rsidRPr="00205DCB">
              <w:rPr>
                <w:rFonts w:ascii="Calibri" w:eastAsia="Times New Roman" w:hAnsi="Calibri" w:cs="Arial"/>
                <w:i/>
                <w:color w:val="222222"/>
                <w:sz w:val="24"/>
                <w:szCs w:val="24"/>
              </w:rPr>
              <w:t>DASG</w:t>
            </w:r>
          </w:p>
          <w:p w:rsidR="00205DCB" w:rsidRDefault="00205DCB" w:rsidP="0053579D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13:00</w:t>
            </w:r>
          </w:p>
          <w:p w:rsidR="0053579D" w:rsidRDefault="0053579D" w:rsidP="0053579D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  <w:r w:rsidRPr="00DA1058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R</w:t>
            </w:r>
            <w:r w:rsidR="00B9258A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 xml:space="preserve">undvisning på </w:t>
            </w:r>
            <w:r w:rsidRPr="00DA1058">
              <w:rPr>
                <w:rFonts w:ascii="Calibri" w:eastAsia="Times New Roman" w:hAnsi="Calibri" w:cs="Arial"/>
                <w:color w:val="222222"/>
                <w:sz w:val="24"/>
                <w:szCs w:val="24"/>
              </w:rPr>
              <w:t>Rosborg Gymnasium</w:t>
            </w:r>
          </w:p>
          <w:p w:rsidR="00B9258A" w:rsidRPr="00B9258A" w:rsidRDefault="00916333" w:rsidP="0053579D">
            <w:pPr>
              <w:shd w:val="clear" w:color="auto" w:fill="FFFFFF"/>
              <w:rPr>
                <w:rFonts w:ascii="Calibri" w:eastAsia="Times New Roman" w:hAnsi="Calibri" w:cs="Arial"/>
                <w:i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i/>
                <w:color w:val="222222"/>
                <w:sz w:val="24"/>
                <w:szCs w:val="24"/>
              </w:rPr>
              <w:t>R</w:t>
            </w:r>
            <w:r w:rsidR="00B9258A">
              <w:rPr>
                <w:rFonts w:ascii="Calibri" w:eastAsia="Times New Roman" w:hAnsi="Calibri" w:cs="Arial"/>
                <w:i/>
                <w:color w:val="222222"/>
                <w:sz w:val="24"/>
                <w:szCs w:val="24"/>
              </w:rPr>
              <w:t xml:space="preserve">ektor Hanne </w:t>
            </w:r>
            <w:proofErr w:type="spellStart"/>
            <w:r w:rsidR="00B9258A">
              <w:rPr>
                <w:rFonts w:ascii="Calibri" w:eastAsia="Times New Roman" w:hAnsi="Calibri" w:cs="Arial"/>
                <w:i/>
                <w:color w:val="222222"/>
                <w:sz w:val="24"/>
                <w:szCs w:val="24"/>
              </w:rPr>
              <w:t>Hautop</w:t>
            </w:r>
            <w:proofErr w:type="spellEnd"/>
          </w:p>
        </w:tc>
      </w:tr>
      <w:tr w:rsidR="00C838DD" w:rsidTr="0053579D">
        <w:tc>
          <w:tcPr>
            <w:tcW w:w="1673" w:type="dxa"/>
          </w:tcPr>
          <w:p w:rsidR="00C838DD" w:rsidRPr="00DA1058" w:rsidRDefault="00C838DD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13:30</w:t>
            </w:r>
            <w:r w:rsidR="0040013F">
              <w:rPr>
                <w:rFonts w:eastAsia="Times New Roman" w:cs="Arial"/>
                <w:color w:val="222222"/>
                <w:sz w:val="24"/>
                <w:szCs w:val="24"/>
              </w:rPr>
              <w:t xml:space="preserve"> – 14:10</w:t>
            </w:r>
          </w:p>
        </w:tc>
        <w:tc>
          <w:tcPr>
            <w:tcW w:w="3910" w:type="dxa"/>
          </w:tcPr>
          <w:p w:rsidR="00C838DD" w:rsidRPr="00DA1058" w:rsidRDefault="00C838DD" w:rsidP="00851B27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Didaktiske overvejelser om forskellige kodekonstruktioner og justering af egne NetLogo-modeller</w:t>
            </w:r>
          </w:p>
        </w:tc>
        <w:tc>
          <w:tcPr>
            <w:tcW w:w="4045" w:type="dxa"/>
            <w:gridSpan w:val="2"/>
            <w:vMerge w:val="restart"/>
          </w:tcPr>
          <w:p w:rsidR="00C838DD" w:rsidRDefault="00C838DD" w:rsidP="008E767F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</w:p>
        </w:tc>
      </w:tr>
      <w:tr w:rsidR="00C838DD" w:rsidTr="0053579D">
        <w:tc>
          <w:tcPr>
            <w:tcW w:w="1673" w:type="dxa"/>
          </w:tcPr>
          <w:p w:rsidR="00C838DD" w:rsidRPr="00DA1058" w:rsidRDefault="00C838DD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14:15</w:t>
            </w:r>
            <w:r w:rsidR="0040013F">
              <w:rPr>
                <w:rFonts w:eastAsia="Times New Roman" w:cs="Arial"/>
                <w:color w:val="222222"/>
                <w:sz w:val="24"/>
                <w:szCs w:val="24"/>
              </w:rPr>
              <w:t xml:space="preserve"> – 15:45</w:t>
            </w:r>
          </w:p>
        </w:tc>
        <w:tc>
          <w:tcPr>
            <w:tcW w:w="3910" w:type="dxa"/>
          </w:tcPr>
          <w:p w:rsidR="00C838DD" w:rsidRPr="00DA1058" w:rsidRDefault="00C838DD" w:rsidP="00851B27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Krav til prototypeforløb og Workshop 4-posters – udarbejdelse af disse</w:t>
            </w:r>
          </w:p>
        </w:tc>
        <w:tc>
          <w:tcPr>
            <w:tcW w:w="4045" w:type="dxa"/>
            <w:gridSpan w:val="2"/>
            <w:vMerge/>
          </w:tcPr>
          <w:p w:rsidR="00C838DD" w:rsidRDefault="00C838DD" w:rsidP="008E767F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</w:p>
        </w:tc>
      </w:tr>
      <w:tr w:rsidR="00C838DD" w:rsidTr="0053579D">
        <w:tc>
          <w:tcPr>
            <w:tcW w:w="1673" w:type="dxa"/>
          </w:tcPr>
          <w:p w:rsidR="00C838DD" w:rsidRPr="00DA1058" w:rsidRDefault="00C838DD" w:rsidP="005A3A8D">
            <w:pPr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15:45</w:t>
            </w:r>
            <w:r w:rsidR="0040013F">
              <w:rPr>
                <w:rFonts w:eastAsia="Times New Roman" w:cs="Arial"/>
                <w:color w:val="222222"/>
                <w:sz w:val="24"/>
                <w:szCs w:val="24"/>
              </w:rPr>
              <w:t xml:space="preserve"> – 16:00</w:t>
            </w:r>
          </w:p>
        </w:tc>
        <w:tc>
          <w:tcPr>
            <w:tcW w:w="3910" w:type="dxa"/>
          </w:tcPr>
          <w:p w:rsidR="00C838DD" w:rsidRPr="00DA1058" w:rsidRDefault="00C838DD" w:rsidP="00851B27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Videre forløb – og tak for i dag.</w:t>
            </w:r>
          </w:p>
        </w:tc>
        <w:tc>
          <w:tcPr>
            <w:tcW w:w="4045" w:type="dxa"/>
            <w:gridSpan w:val="2"/>
            <w:vMerge/>
          </w:tcPr>
          <w:p w:rsidR="00C838DD" w:rsidRDefault="00C838DD" w:rsidP="008E767F">
            <w:pPr>
              <w:shd w:val="clear" w:color="auto" w:fill="FFFFFF"/>
              <w:rPr>
                <w:rFonts w:ascii="Calibri" w:eastAsia="Times New Roman" w:hAnsi="Calibri" w:cs="Arial"/>
                <w:color w:val="222222"/>
                <w:sz w:val="24"/>
                <w:szCs w:val="24"/>
              </w:rPr>
            </w:pPr>
          </w:p>
        </w:tc>
      </w:tr>
    </w:tbl>
    <w:p w:rsidR="00927475" w:rsidRPr="00D82876" w:rsidRDefault="00927475" w:rsidP="00D77EC3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927475" w:rsidRPr="00D82876" w:rsidSect="00D77EC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2FF7"/>
    <w:multiLevelType w:val="hybridMultilevel"/>
    <w:tmpl w:val="9D7E917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54C23"/>
    <w:multiLevelType w:val="hybridMultilevel"/>
    <w:tmpl w:val="826A7DF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79"/>
    <w:rsid w:val="00012A51"/>
    <w:rsid w:val="000442C5"/>
    <w:rsid w:val="000444CA"/>
    <w:rsid w:val="000A3879"/>
    <w:rsid w:val="00205DCB"/>
    <w:rsid w:val="00207D61"/>
    <w:rsid w:val="002A4CE5"/>
    <w:rsid w:val="002D2044"/>
    <w:rsid w:val="00310ED3"/>
    <w:rsid w:val="00320927"/>
    <w:rsid w:val="00345E9A"/>
    <w:rsid w:val="00352295"/>
    <w:rsid w:val="003B5DFE"/>
    <w:rsid w:val="0040013F"/>
    <w:rsid w:val="004164C2"/>
    <w:rsid w:val="0053579D"/>
    <w:rsid w:val="00565779"/>
    <w:rsid w:val="005A3A8D"/>
    <w:rsid w:val="005F6C55"/>
    <w:rsid w:val="00662BDA"/>
    <w:rsid w:val="006C4EE2"/>
    <w:rsid w:val="006D3256"/>
    <w:rsid w:val="006D37B7"/>
    <w:rsid w:val="006E606E"/>
    <w:rsid w:val="00842B04"/>
    <w:rsid w:val="008461A7"/>
    <w:rsid w:val="00851B27"/>
    <w:rsid w:val="008624AE"/>
    <w:rsid w:val="00862D80"/>
    <w:rsid w:val="00872C87"/>
    <w:rsid w:val="008E767F"/>
    <w:rsid w:val="00916333"/>
    <w:rsid w:val="00927475"/>
    <w:rsid w:val="009328C5"/>
    <w:rsid w:val="00AE0146"/>
    <w:rsid w:val="00B45A4B"/>
    <w:rsid w:val="00B9258A"/>
    <w:rsid w:val="00C07782"/>
    <w:rsid w:val="00C67FFE"/>
    <w:rsid w:val="00C838DD"/>
    <w:rsid w:val="00C93F11"/>
    <w:rsid w:val="00D22DB2"/>
    <w:rsid w:val="00D4063F"/>
    <w:rsid w:val="00D77EC3"/>
    <w:rsid w:val="00D82876"/>
    <w:rsid w:val="00DA1058"/>
    <w:rsid w:val="00F407A0"/>
    <w:rsid w:val="00F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A907-D061-FE4C-B72F-AB1FB09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3879"/>
    <w:rPr>
      <w:color w:val="0000FF"/>
      <w:u w:val="single"/>
    </w:rPr>
  </w:style>
  <w:style w:type="table" w:styleId="TableGrid">
    <w:name w:val="Table Grid"/>
    <w:basedOn w:val="TableNormal"/>
    <w:uiPriority w:val="59"/>
    <w:rsid w:val="0085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 Bruger</dc:creator>
  <cp:lastModifiedBy>Adam Etches</cp:lastModifiedBy>
  <cp:revision>2</cp:revision>
  <dcterms:created xsi:type="dcterms:W3CDTF">2019-03-05T11:35:00Z</dcterms:created>
  <dcterms:modified xsi:type="dcterms:W3CDTF">2019-03-05T11:35:00Z</dcterms:modified>
</cp:coreProperties>
</file>